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BE" w:rsidRDefault="00F259BE" w:rsidP="00FE660D">
      <w:bookmarkStart w:id="0" w:name="_GoBack"/>
      <w:bookmarkEnd w:id="0"/>
      <w:r>
        <w:t>Wakacyjne stypendium badawcze ETH w Zurychu</w:t>
      </w:r>
    </w:p>
    <w:p w:rsidR="00703D6E" w:rsidRDefault="00703D6E" w:rsidP="00FE660D">
      <w:r w:rsidRPr="00703D6E">
        <w:t>Wydział</w:t>
      </w:r>
      <w:r w:rsidR="00F259BE">
        <w:t xml:space="preserve"> Informatyki na</w:t>
      </w:r>
      <w:r>
        <w:t xml:space="preserve"> ETH w Zurychu oferuje Wakacyjne stypendium badawcze, aby umożliwić  studentom dyplomowanym lub na studiach licencjackich zdobycie doświadczenia w badaniach naukowych w okresie wakacji.</w:t>
      </w:r>
    </w:p>
    <w:p w:rsidR="00F259BE" w:rsidRDefault="00F259BE" w:rsidP="00FE660D">
      <w:r w:rsidRPr="00F259BE">
        <w:t xml:space="preserve">Wakacyjne stypendium badawcze (SSRF- The Student </w:t>
      </w:r>
      <w:proofErr w:type="spellStart"/>
      <w:r w:rsidRPr="00F259BE">
        <w:t>Summer</w:t>
      </w:r>
      <w:proofErr w:type="spellEnd"/>
      <w:r w:rsidRPr="00F259BE">
        <w:t xml:space="preserve"> </w:t>
      </w:r>
      <w:proofErr w:type="spellStart"/>
      <w:r w:rsidRPr="00F259BE">
        <w:t>Research</w:t>
      </w:r>
      <w:proofErr w:type="spellEnd"/>
      <w:r w:rsidRPr="00F259BE">
        <w:t xml:space="preserve"> </w:t>
      </w:r>
      <w:proofErr w:type="spellStart"/>
      <w:r w:rsidRPr="00F259BE">
        <w:t>Fellowship</w:t>
      </w:r>
      <w:proofErr w:type="spellEnd"/>
      <w:r w:rsidRPr="00F259BE">
        <w:t>) daje możliwość zdobycia pierwszego</w:t>
      </w:r>
      <w:r>
        <w:t xml:space="preserve"> doświadczenia badawczego w wybranej przez siebie dziedzinie. Stypendium stworzone przez Wydział Informatyki na ETH będzie trwało przez dwa miesiące wakacji i jest dostępne dla wszystkich studentów na cał</w:t>
      </w:r>
      <w:r w:rsidR="00477F4A">
        <w:t xml:space="preserve">ym świecie. Wydział </w:t>
      </w:r>
      <w:r w:rsidR="00387376">
        <w:t>dąży do zwiększenia</w:t>
      </w:r>
      <w:r w:rsidR="00477F4A">
        <w:t xml:space="preserve"> </w:t>
      </w:r>
      <w:r>
        <w:t xml:space="preserve">różnorodności w obszarze informatyki. </w:t>
      </w:r>
    </w:p>
    <w:p w:rsidR="00477F4A" w:rsidRDefault="00477F4A" w:rsidP="00FE660D">
      <w:r>
        <w:t>Badania można prowadzić w następujących dziedzinach:</w:t>
      </w:r>
    </w:p>
    <w:p w:rsidR="00477F4A" w:rsidRDefault="00477F4A" w:rsidP="00477F4A">
      <w:pPr>
        <w:pStyle w:val="Akapitzlist"/>
        <w:numPr>
          <w:ilvl w:val="0"/>
          <w:numId w:val="4"/>
        </w:numPr>
      </w:pPr>
      <w:r>
        <w:t>Teoria i algorytm</w:t>
      </w:r>
      <w:r w:rsidR="00387376">
        <w:t>y</w:t>
      </w:r>
    </w:p>
    <w:p w:rsidR="00477F4A" w:rsidRDefault="00477F4A" w:rsidP="00477F4A">
      <w:pPr>
        <w:pStyle w:val="Akapitzlist"/>
        <w:numPr>
          <w:ilvl w:val="0"/>
          <w:numId w:val="4"/>
        </w:numPr>
      </w:pPr>
      <w:r>
        <w:t>Sieciowy system sterowania</w:t>
      </w:r>
      <w:r w:rsidR="004E1DF1">
        <w:t xml:space="preserve"> i obliczenia równoległe</w:t>
      </w:r>
    </w:p>
    <w:p w:rsidR="004E1DF1" w:rsidRDefault="00300947" w:rsidP="00477F4A">
      <w:pPr>
        <w:pStyle w:val="Akapitzlist"/>
        <w:numPr>
          <w:ilvl w:val="0"/>
          <w:numId w:val="4"/>
        </w:numPr>
      </w:pPr>
      <w:r>
        <w:t xml:space="preserve">Komputeryzacja przestrzenna i systemy </w:t>
      </w:r>
      <w:proofErr w:type="spellStart"/>
      <w:r>
        <w:t>cyberfizyczne</w:t>
      </w:r>
      <w:proofErr w:type="spellEnd"/>
    </w:p>
    <w:p w:rsidR="00300947" w:rsidRDefault="00300947" w:rsidP="00477F4A">
      <w:pPr>
        <w:pStyle w:val="Akapitzlist"/>
        <w:numPr>
          <w:ilvl w:val="0"/>
          <w:numId w:val="4"/>
        </w:numPr>
      </w:pPr>
      <w:r>
        <w:t>Informacja i bezpieczeństwo systemu</w:t>
      </w:r>
    </w:p>
    <w:p w:rsidR="00300947" w:rsidRDefault="00300947" w:rsidP="00477F4A">
      <w:pPr>
        <w:pStyle w:val="Akapitzlist"/>
        <w:numPr>
          <w:ilvl w:val="0"/>
          <w:numId w:val="4"/>
        </w:numPr>
      </w:pPr>
      <w:r>
        <w:t>Zarządzanie danymi i uczenie maszynowe</w:t>
      </w:r>
    </w:p>
    <w:p w:rsidR="00300947" w:rsidRDefault="00300947" w:rsidP="00477F4A">
      <w:pPr>
        <w:pStyle w:val="Akapitzlist"/>
        <w:numPr>
          <w:ilvl w:val="0"/>
          <w:numId w:val="4"/>
        </w:numPr>
      </w:pPr>
      <w:r>
        <w:t>Język programowania i inżynieria oprogramowania</w:t>
      </w:r>
    </w:p>
    <w:p w:rsidR="00300947" w:rsidRDefault="00300947" w:rsidP="00477F4A">
      <w:pPr>
        <w:pStyle w:val="Akapitzlist"/>
        <w:numPr>
          <w:ilvl w:val="0"/>
          <w:numId w:val="4"/>
        </w:numPr>
      </w:pPr>
      <w:r>
        <w:t>Obliczenia wizualne</w:t>
      </w:r>
    </w:p>
    <w:p w:rsidR="00300947" w:rsidRDefault="00300947" w:rsidP="00300947">
      <w:r>
        <w:t>W stypendium mogą wziąć udział wszyscy kandydaci, którzy spełnią następujące warunki:</w:t>
      </w:r>
    </w:p>
    <w:p w:rsidR="00BB20C9" w:rsidRDefault="00FB2E3A" w:rsidP="00BB20C9">
      <w:pPr>
        <w:pStyle w:val="Akapitzlist"/>
        <w:numPr>
          <w:ilvl w:val="0"/>
          <w:numId w:val="6"/>
        </w:numPr>
      </w:pPr>
      <w:r>
        <w:t xml:space="preserve">Będziesz </w:t>
      </w:r>
      <w:proofErr w:type="spellStart"/>
      <w:r>
        <w:t>uczesticzył</w:t>
      </w:r>
      <w:proofErr w:type="spellEnd"/>
      <w:r w:rsidR="00300947">
        <w:t xml:space="preserve"> przez cały okres trwania stypendium od 1 lipca do 31 sierpnia (Zw</w:t>
      </w:r>
      <w:r>
        <w:t>róć uwagę na to, że okres</w:t>
      </w:r>
      <w:r w:rsidR="00300947">
        <w:t xml:space="preserve"> trwania jest </w:t>
      </w:r>
      <w:r w:rsidR="00BB20C9">
        <w:t>stały i nie może być zmieniony);</w:t>
      </w:r>
    </w:p>
    <w:p w:rsidR="00BB20C9" w:rsidRDefault="00BB20C9" w:rsidP="00BB20C9">
      <w:pPr>
        <w:pStyle w:val="Akapitzlist"/>
        <w:numPr>
          <w:ilvl w:val="0"/>
          <w:numId w:val="6"/>
        </w:numPr>
      </w:pPr>
      <w:r>
        <w:t xml:space="preserve">Zostałeś przyjęty na studia licencjackie lub magisterskie (lub oba) i </w:t>
      </w:r>
      <w:r w:rsidR="00FB2E3A">
        <w:t xml:space="preserve">najwcześniejsza </w:t>
      </w:r>
      <w:r>
        <w:t>data ukończenia jest przewidziana na wiosnę w roku następujący po skończeniu stypendium.</w:t>
      </w:r>
    </w:p>
    <w:p w:rsidR="00BB20C9" w:rsidRDefault="00BB20C9" w:rsidP="00BB20C9">
      <w:r>
        <w:t>Stypendium obejmuje koszty życia i mieszkania. Zo</w:t>
      </w:r>
      <w:r w:rsidR="00FB2E3A">
        <w:t>staną również pokryte opłaty</w:t>
      </w:r>
      <w:r>
        <w:t xml:space="preserve"> związane  z podróżą i wizą.   </w:t>
      </w:r>
      <w:r w:rsidR="00387376">
        <w:t>Już na początku trwania stypendium studenci mogą ubiegać się o zwrot kosztów podróży na podstawie zakupionych biletów.</w:t>
      </w:r>
    </w:p>
    <w:p w:rsidR="00BB20C9" w:rsidRDefault="00BB20C9" w:rsidP="00BB20C9">
      <w:r>
        <w:t>Jak aplikować?</w:t>
      </w:r>
    </w:p>
    <w:p w:rsidR="00BB20C9" w:rsidRDefault="004B578F" w:rsidP="00BB20C9">
      <w:r>
        <w:t>Zostaniesz poproszony o wypełnienie danych osobowych i załączenie kilku dokumentów:</w:t>
      </w:r>
    </w:p>
    <w:p w:rsidR="004B578F" w:rsidRPr="004B578F" w:rsidRDefault="004B578F" w:rsidP="004B578F">
      <w:pPr>
        <w:pStyle w:val="Akapitzlist"/>
        <w:numPr>
          <w:ilvl w:val="0"/>
          <w:numId w:val="7"/>
        </w:numPr>
      </w:pPr>
      <w:r>
        <w:t xml:space="preserve">Twojego CV. Proszę użyć szablonu z </w:t>
      </w:r>
      <w:hyperlink r:id="rId9" w:tgtFrame="_blank" w:history="1">
        <w:proofErr w:type="spellStart"/>
        <w:r w:rsidRPr="004B578F">
          <w:rPr>
            <w:rStyle w:val="Hipercze"/>
          </w:rPr>
          <w:t>Europass</w:t>
        </w:r>
        <w:proofErr w:type="spellEnd"/>
      </w:hyperlink>
      <w:r w:rsidRPr="004B578F">
        <w:t>.</w:t>
      </w:r>
    </w:p>
    <w:p w:rsidR="004B578F" w:rsidRDefault="004B578F" w:rsidP="004B578F">
      <w:pPr>
        <w:pStyle w:val="Akapitzlist"/>
        <w:numPr>
          <w:ilvl w:val="0"/>
          <w:numId w:val="7"/>
        </w:numPr>
      </w:pPr>
      <w:r>
        <w:t xml:space="preserve">Odpisu </w:t>
      </w:r>
      <w:r w:rsidR="00FB2E3A">
        <w:t xml:space="preserve">dyplomu </w:t>
      </w:r>
      <w:r>
        <w:t xml:space="preserve">potwierdzonego przez twoją uczelnię macierzystą. </w:t>
      </w:r>
      <w:r w:rsidR="00FB2E3A">
        <w:t>Użyj systemu</w:t>
      </w:r>
      <w:r>
        <w:t xml:space="preserve"> oceniania jakim kieruje się twoja uczelnia.</w:t>
      </w:r>
    </w:p>
    <w:p w:rsidR="004B578F" w:rsidRPr="00477F4A" w:rsidRDefault="004B578F" w:rsidP="004B578F">
      <w:pPr>
        <w:pStyle w:val="Akapitzlist"/>
        <w:numPr>
          <w:ilvl w:val="0"/>
          <w:numId w:val="7"/>
        </w:numPr>
      </w:pPr>
      <w:r>
        <w:t>List mo</w:t>
      </w:r>
      <w:r w:rsidR="008A527B">
        <w:t>tywacyjny/ list motywacyjny z elementami życiorysu</w:t>
      </w:r>
      <w:r>
        <w:t xml:space="preserve"> (maksymalnie 1 strona). Opisz własnymi słowami dlaczego zdecydowałeś się na wybraną przez siebie dziedzinę badań. Przedstaw co pragniesz osiągnąć poprzez dołączenie do ETH oraz jak to poprawi osiągnięcie twoich celów naukowych i zawodowych</w:t>
      </w:r>
      <w:r w:rsidR="00306E88">
        <w:t xml:space="preserve"> oraz przygotuje do kariery badawczej. Do</w:t>
      </w:r>
      <w:r w:rsidR="008A527B">
        <w:t xml:space="preserve">bry list motywacyjny powinien być napisany na pół strony i zajmować więcej niż jedną stronę A4. Zadbaj o to, aby był </w:t>
      </w:r>
      <w:r w:rsidR="00106C1B">
        <w:t>przemyślany i przedstawiony w</w:t>
      </w:r>
      <w:r w:rsidR="008A527B">
        <w:t xml:space="preserve"> łatwy i przejrzysty sposób.</w:t>
      </w:r>
    </w:p>
    <w:p w:rsidR="00477F4A" w:rsidRPr="00387376" w:rsidRDefault="00106C1B" w:rsidP="00FE660D">
      <w:pPr>
        <w:rPr>
          <w:b/>
        </w:rPr>
      </w:pPr>
      <w:r w:rsidRPr="00387376">
        <w:rPr>
          <w:b/>
        </w:rPr>
        <w:t>Ostateczny termin: do północy 15 grudnia 2019 (czasu środkowoeuropejskiego).</w:t>
      </w:r>
    </w:p>
    <w:p w:rsidR="00106C1B" w:rsidRPr="00106C1B" w:rsidRDefault="00106C1B" w:rsidP="00FE660D">
      <w:pPr>
        <w:rPr>
          <w:color w:val="0000FF" w:themeColor="hyperlink"/>
          <w:u w:val="single"/>
        </w:rPr>
      </w:pPr>
      <w:r w:rsidRPr="00FE660D">
        <w:rPr>
          <w:i/>
        </w:rPr>
        <w:lastRenderedPageBreak/>
        <w:t xml:space="preserve">Informacje pochodzą ze strony: </w:t>
      </w:r>
      <w:hyperlink r:id="rId10" w:history="1">
        <w:r>
          <w:rPr>
            <w:rStyle w:val="Hipercze"/>
          </w:rPr>
          <w:t>https://inf.ethz.ch/studies/summer-research-fellowship.html</w:t>
        </w:r>
      </w:hyperlink>
    </w:p>
    <w:sectPr w:rsidR="00106C1B" w:rsidRPr="00106C1B" w:rsidSect="00165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AC" w:rsidRDefault="00F038AC" w:rsidP="00703D6E">
      <w:pPr>
        <w:spacing w:after="0" w:line="240" w:lineRule="auto"/>
      </w:pPr>
      <w:r>
        <w:separator/>
      </w:r>
    </w:p>
  </w:endnote>
  <w:endnote w:type="continuationSeparator" w:id="0">
    <w:p w:rsidR="00F038AC" w:rsidRDefault="00F038AC" w:rsidP="0070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AC" w:rsidRDefault="00F038AC" w:rsidP="00703D6E">
      <w:pPr>
        <w:spacing w:after="0" w:line="240" w:lineRule="auto"/>
      </w:pPr>
      <w:r>
        <w:separator/>
      </w:r>
    </w:p>
  </w:footnote>
  <w:footnote w:type="continuationSeparator" w:id="0">
    <w:p w:rsidR="00F038AC" w:rsidRDefault="00F038AC" w:rsidP="0070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EFB"/>
    <w:multiLevelType w:val="multilevel"/>
    <w:tmpl w:val="16CA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70E68"/>
    <w:multiLevelType w:val="hybridMultilevel"/>
    <w:tmpl w:val="C920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A26A2"/>
    <w:multiLevelType w:val="multilevel"/>
    <w:tmpl w:val="B0D2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A488F"/>
    <w:multiLevelType w:val="hybridMultilevel"/>
    <w:tmpl w:val="B254A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54DDA"/>
    <w:multiLevelType w:val="multilevel"/>
    <w:tmpl w:val="F3E2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62788"/>
    <w:multiLevelType w:val="hybridMultilevel"/>
    <w:tmpl w:val="95184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3710"/>
    <w:multiLevelType w:val="hybridMultilevel"/>
    <w:tmpl w:val="63542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O0NDczMjU1srC0sDBQ0lEKTi0uzszPAykwqgUA8VKFRSwAAAA="/>
  </w:docVars>
  <w:rsids>
    <w:rsidRoot w:val="00FE660D"/>
    <w:rsid w:val="00106C1B"/>
    <w:rsid w:val="001657B6"/>
    <w:rsid w:val="00300947"/>
    <w:rsid w:val="00306E88"/>
    <w:rsid w:val="00387376"/>
    <w:rsid w:val="00477F4A"/>
    <w:rsid w:val="004B578F"/>
    <w:rsid w:val="004E1DF1"/>
    <w:rsid w:val="005575EB"/>
    <w:rsid w:val="00703D6E"/>
    <w:rsid w:val="0078633C"/>
    <w:rsid w:val="008A527B"/>
    <w:rsid w:val="00943DF6"/>
    <w:rsid w:val="00B1168B"/>
    <w:rsid w:val="00BB20C9"/>
    <w:rsid w:val="00E30E6C"/>
    <w:rsid w:val="00F038AC"/>
    <w:rsid w:val="00F17486"/>
    <w:rsid w:val="00F259BE"/>
    <w:rsid w:val="00FB2E3A"/>
    <w:rsid w:val="00FC37AC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6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6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E66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D6E"/>
  </w:style>
  <w:style w:type="paragraph" w:styleId="Stopka">
    <w:name w:val="footer"/>
    <w:basedOn w:val="Normalny"/>
    <w:link w:val="StopkaZnak"/>
    <w:uiPriority w:val="99"/>
    <w:unhideWhenUsed/>
    <w:rsid w:val="0070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D6E"/>
  </w:style>
  <w:style w:type="paragraph" w:styleId="Akapitzlist">
    <w:name w:val="List Paragraph"/>
    <w:basedOn w:val="Normalny"/>
    <w:uiPriority w:val="34"/>
    <w:qFormat/>
    <w:rsid w:val="00477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6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6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E66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D6E"/>
  </w:style>
  <w:style w:type="paragraph" w:styleId="Stopka">
    <w:name w:val="footer"/>
    <w:basedOn w:val="Normalny"/>
    <w:link w:val="StopkaZnak"/>
    <w:uiPriority w:val="99"/>
    <w:unhideWhenUsed/>
    <w:rsid w:val="0070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D6E"/>
  </w:style>
  <w:style w:type="paragraph" w:styleId="Akapitzlist">
    <w:name w:val="List Paragraph"/>
    <w:basedOn w:val="Normalny"/>
    <w:uiPriority w:val="34"/>
    <w:qFormat/>
    <w:rsid w:val="0047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0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f.ethz.ch/studies/summer-research-fellowship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ropass.cedefop.europa.eu/documents/curriculum-vit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19D57-0013-4E95-9582-9DD551A0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Asus</cp:lastModifiedBy>
  <cp:revision>6</cp:revision>
  <dcterms:created xsi:type="dcterms:W3CDTF">2019-10-31T12:32:00Z</dcterms:created>
  <dcterms:modified xsi:type="dcterms:W3CDTF">2019-10-31T18:23:00Z</dcterms:modified>
</cp:coreProperties>
</file>