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Stypendium Santander: angielski, aby przyspieszy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karier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- University of Pennsylvania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Santander Bank i University of Pennsylvania, Ivy League University, oferuj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stypendia 1.000 za po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rednictwem internetowego programu znajomo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zyka angielskiego dla os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b, kt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re nie s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rodzimymi u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ytkownikami 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zyka angielskiego, kt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rzy s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zainteresowani rozwojem swojej kariery.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Ten 5-tygodniowy program edukacyjny skierowany jest do os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b zainteresowanych rozwojem swojej kariery zawodowej. Program zosta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zaprojektowany i prowadzony przez University of Pennsylvania. Ta uczelnia jest jedn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 najstarszych w Ameryce i jako cz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onek Ivy League, jedn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 z najbardziej presti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owych instytucji szkolnictwa wy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szego na ca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ym 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wiecie.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Program da uczestnikom mo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liwo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doskonalenia 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cie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ki kariery przy jednoczesnym budowaniu s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ownictwa i doskonaleniu umiej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zykowych w celu osi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gni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cia cel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 zawodowych. Pi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ciotygodniowy program jest kursem online we w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asnym tempie i potrwa od 18 stycznia do 22 lutego 2022 r. B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dziesz m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wybra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jeden kurs spo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 trzech r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nych opcji: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Angielski dla rozwoju zawodowego, (400 miejsc)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2. Angielski dla Biznesu i Przedsi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biorczo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 (300 miejsc)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3. Angielski dla nauki, technologii, in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ynierii i matematyki (300 miejsc)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:lang w:val="da-DK"/>
          <w14:textFill>
            <w14:solidFill>
              <w14:srgbClr w14:val="000000"/>
            </w14:solidFill>
          </w14:textFill>
        </w:rPr>
        <w:t>Og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lnym celem jest zaoferowanie internetowego programu umiej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 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zykowych skoncentrowanego na rozwoju zawodowym, aby osi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du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 wp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yw spo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eczny. Pod koniec wybranego kursu studenci rozwin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znajomo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zyka angielskiego i zrozumienie rozwoju kariery w gospodarce 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wiatowej, dostosowane do ich obszaru zainteresowa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Wszystkie kursy zawieraj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liczne wyk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ady, lektury, podpowiedzi do dyskusji i testy rozumienia, kt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re uczniowie s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 stanie wykona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samodzielnie. Ponadto cz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 z przewodnikiem obejmuj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synchroniczn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rozmow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 instruktorami i r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wie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nikami oraz niekt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re zadania zorientowane na zesp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 Uczniowie otrzymaj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pisemne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wideo informacje zwrotne od 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wiatowej s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awy instruktor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 dotycz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ce ich zada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Po uko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czeniu studenci, kt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rzy uzyskaj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 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redni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ocen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70% lub wy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sz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, otrzymaj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certyfikat University of Pennsylvania, kt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ry okre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la liczb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godzin programu.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Warunkiem przyst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pienia do programu s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numPr>
          <w:ilvl w:val="0"/>
          <w:numId w:val="2"/>
        </w:numPr>
        <w:jc w:val="left"/>
        <w:rPr>
          <w:rFonts w:ascii="Big Caslon" w:hAnsi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Kandydaci powy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ej 18 roku 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ycia.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numPr>
          <w:ilvl w:val="0"/>
          <w:numId w:val="2"/>
        </w:numPr>
        <w:jc w:val="left"/>
        <w:rPr>
          <w:rFonts w:ascii="Big Caslon" w:hAnsi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Obywatele lub mieszka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cy Argentyny, Brazylii, Chile, Kolumbii, Niemiec, Meksyku, Peru, Polski, Portugalii, Hiszpanii, Wielkiej Brytanii, Stan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 Zjednoczonych i Urugwaju.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numPr>
          <w:ilvl w:val="0"/>
          <w:numId w:val="2"/>
        </w:numPr>
        <w:jc w:val="left"/>
        <w:rPr>
          <w:rFonts w:ascii="Big Caslon" w:hAnsi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Poziom 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zyka angielskiego: Zalecany ni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szy 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rednio zaawansowany - Normalnie odpowiednik B1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Aby ubiega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 to stypendium, musisz wykona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ce czynno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ci: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Zarejestruj si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na: </w:t>
      </w:r>
      <w:r>
        <w:rPr>
          <w:rStyle w:val="Hyperlink.0"/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instrText xml:space="preserve"> HYPERLINK "http://www.becas-santander.com"</w:instrText>
      </w:r>
      <w:r>
        <w:rPr>
          <w:rStyle w:val="Hyperlink.0"/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Big Caslon" w:hAnsi="Big Caslon"/>
          <w:outline w:val="0"/>
          <w:color w:val="000000"/>
          <w:sz w:val="22"/>
          <w:szCs w:val="22"/>
          <w:rtl w:val="0"/>
          <w:lang w:val="pt-PT"/>
          <w14:textFill>
            <w14:solidFill>
              <w14:srgbClr w14:val="000000"/>
            </w14:solidFill>
          </w14:textFill>
        </w:rPr>
        <w:t>www.becas-santander.com</w:t>
      </w:r>
      <w:r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Po rejestracji na www.becas-santander.com otrzymasz e-mail z linkiem do wykonania testu umiej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 i motywacji w celu zako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czenia rejestracji.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Zr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b test motywacji i umiej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tno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ci, aby kwalifikowa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do tego stypendium.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oszenia do programu zostan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zamkni</w:t>
      </w:r>
      <w:r>
        <w:rPr>
          <w:rFonts w:ascii="Big Caslon" w:hAnsi="Big Caslon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Big Caslon" w:hAnsi="Big Caslon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te o 23:00 GMT+2 (strefa czasowa Madrytu) 23 listopada 2021 r.</w:t>
      </w: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Label"/>
        <w:jc w:val="left"/>
        <w:rPr>
          <w:rFonts w:ascii="Big Caslon" w:cs="Big Caslon" w:hAnsi="Big Caslon" w:eastAsia="Big Caslo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tl w:val="0"/>
        </w:rPr>
      </w:pPr>
      <w:r>
        <w:rPr>
          <w:rFonts w:ascii="Big Caslon" w:hAnsi="Big Caslon"/>
          <w:u w:color="000000"/>
          <w:rtl w:val="0"/>
        </w:rPr>
        <w:t>Og</w:t>
      </w:r>
      <w:r>
        <w:rPr>
          <w:rFonts w:ascii="Big Caslon" w:hAnsi="Big Caslon" w:hint="default"/>
          <w:u w:color="000000"/>
          <w:rtl w:val="0"/>
        </w:rPr>
        <w:t>ł</w:t>
      </w:r>
      <w:r>
        <w:rPr>
          <w:rFonts w:ascii="Big Caslon" w:hAnsi="Big Caslon"/>
          <w:u w:color="000000"/>
          <w:rtl w:val="0"/>
        </w:rPr>
        <w:t>oszenie przet</w:t>
      </w:r>
      <w:r>
        <w:rPr>
          <w:rFonts w:ascii="Big Caslon" w:hAnsi="Big Caslon" w:hint="default"/>
          <w:u w:color="000000"/>
          <w:rtl w:val="0"/>
        </w:rPr>
        <w:t>ł</w:t>
      </w:r>
      <w:r>
        <w:rPr>
          <w:rFonts w:ascii="Big Caslon" w:hAnsi="Big Caslon"/>
          <w:u w:color="000000"/>
          <w:rtl w:val="0"/>
        </w:rPr>
        <w:t>umaczy</w:t>
      </w:r>
      <w:r>
        <w:rPr>
          <w:rFonts w:ascii="Big Caslon" w:hAnsi="Big Caslon" w:hint="default"/>
          <w:u w:color="000000"/>
          <w:rtl w:val="0"/>
        </w:rPr>
        <w:t>ł</w:t>
      </w:r>
      <w:r>
        <w:rPr>
          <w:rFonts w:ascii="Big Caslon" w:hAnsi="Big Caslon"/>
          <w:u w:color="000000"/>
          <w:rtl w:val="0"/>
        </w:rPr>
        <w:t xml:space="preserve">/a: Aleksandra Biedak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ig Caslo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